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61A99" w14:textId="77777777" w:rsidR="0006606A" w:rsidRDefault="0006606A" w:rsidP="0006606A">
      <w:r>
        <w:rPr>
          <w:rFonts w:ascii="Helvetica Neue" w:hAnsi="Helvetica Neue"/>
          <w:b/>
          <w:bCs/>
          <w:sz w:val="30"/>
          <w:szCs w:val="30"/>
        </w:rPr>
        <w:t>Cascade Public Library Board of Trustees Minutes</w:t>
      </w:r>
      <w:r>
        <w:rPr>
          <w:rStyle w:val="apple-converted-space"/>
          <w:rFonts w:ascii="Helvetica Neue" w:hAnsi="Helvetica Neue"/>
          <w:b/>
          <w:bCs/>
          <w:sz w:val="30"/>
          <w:szCs w:val="30"/>
        </w:rPr>
        <w:t> </w:t>
      </w:r>
    </w:p>
    <w:p w14:paraId="241756B8" w14:textId="77777777" w:rsidR="0006606A" w:rsidRDefault="0006606A" w:rsidP="0006606A">
      <w:r>
        <w:rPr>
          <w:rFonts w:ascii="Helvetica Neue" w:hAnsi="Helvetica Neue"/>
          <w:sz w:val="20"/>
          <w:szCs w:val="20"/>
        </w:rPr>
        <w:t>Meeting August 2, 2022 City Hall, 4:30pm</w:t>
      </w:r>
    </w:p>
    <w:p w14:paraId="2E66A37E" w14:textId="79C9B1FD" w:rsidR="0006606A" w:rsidRDefault="0006606A" w:rsidP="0006606A">
      <w:r>
        <w:rPr>
          <w:rFonts w:ascii="Helvetica Neue" w:hAnsi="Helvetica Neue"/>
          <w:sz w:val="20"/>
          <w:szCs w:val="20"/>
        </w:rPr>
        <w:t>Present:</w:t>
      </w:r>
      <w:r>
        <w:rPr>
          <w:rFonts w:ascii="Helvetica Neue" w:hAnsi="Helvetica Neue"/>
          <w:sz w:val="20"/>
          <w:szCs w:val="20"/>
        </w:rPr>
        <w:t xml:space="preserve"> </w:t>
      </w:r>
      <w:r>
        <w:rPr>
          <w:rFonts w:ascii="Helvetica Neue" w:hAnsi="Helvetica Neue"/>
          <w:sz w:val="20"/>
          <w:szCs w:val="20"/>
        </w:rPr>
        <w:t>Kane, Brickley, Brindle, Ludwig, Recker</w:t>
      </w:r>
    </w:p>
    <w:p w14:paraId="329AD9AA" w14:textId="77777777" w:rsidR="0006606A" w:rsidRDefault="0006606A" w:rsidP="0006606A">
      <w:pPr>
        <w:rPr>
          <w:rFonts w:ascii="Helvetica Neue" w:hAnsi="Helvetica Neue"/>
          <w:sz w:val="20"/>
          <w:szCs w:val="20"/>
        </w:rPr>
      </w:pPr>
    </w:p>
    <w:p w14:paraId="799D0DC5" w14:textId="77777777" w:rsidR="0006606A" w:rsidRDefault="0006606A" w:rsidP="0006606A">
      <w:pPr>
        <w:numPr>
          <w:ilvl w:val="0"/>
          <w:numId w:val="1"/>
        </w:numPr>
        <w:rPr>
          <w:rFonts w:eastAsia="Times New Roman"/>
        </w:rPr>
      </w:pPr>
      <w:r>
        <w:rPr>
          <w:rFonts w:ascii="Helvetica Neue" w:eastAsia="Times New Roman" w:hAnsi="Helvetica Neue"/>
          <w:sz w:val="20"/>
          <w:szCs w:val="20"/>
        </w:rPr>
        <w:t>Meeting called to order at 4:30 by Ludwig.</w:t>
      </w:r>
    </w:p>
    <w:p w14:paraId="1926358E" w14:textId="49BE1EC3" w:rsidR="0006606A" w:rsidRDefault="0006606A" w:rsidP="0006606A">
      <w:pPr>
        <w:numPr>
          <w:ilvl w:val="0"/>
          <w:numId w:val="1"/>
        </w:numPr>
        <w:rPr>
          <w:rFonts w:eastAsia="Times New Roman"/>
        </w:rPr>
      </w:pPr>
      <w:r>
        <w:rPr>
          <w:rFonts w:ascii="Helvetica Neue" w:eastAsia="Times New Roman" w:hAnsi="Helvetica Neue"/>
          <w:sz w:val="20"/>
          <w:szCs w:val="20"/>
        </w:rPr>
        <w:t>Approval of the</w:t>
      </w:r>
      <w:r>
        <w:rPr>
          <w:rStyle w:val="apple-converted-space"/>
          <w:rFonts w:ascii="Helvetica Neue" w:eastAsia="Times New Roman" w:hAnsi="Helvetica Neue"/>
          <w:sz w:val="20"/>
          <w:szCs w:val="20"/>
        </w:rPr>
        <w:t> </w:t>
      </w:r>
      <w:r>
        <w:rPr>
          <w:rFonts w:ascii="Helvetica Neue" w:eastAsia="Times New Roman" w:hAnsi="Helvetica Neue"/>
          <w:sz w:val="20"/>
          <w:szCs w:val="20"/>
        </w:rPr>
        <w:t>agenda made by Recker, second by Brindle, motion carried.</w:t>
      </w:r>
    </w:p>
    <w:p w14:paraId="69E14D25" w14:textId="77777777" w:rsidR="0006606A" w:rsidRDefault="0006606A" w:rsidP="0006606A">
      <w:pPr>
        <w:numPr>
          <w:ilvl w:val="0"/>
          <w:numId w:val="1"/>
        </w:numPr>
        <w:rPr>
          <w:rFonts w:eastAsia="Times New Roman"/>
        </w:rPr>
      </w:pPr>
      <w:r>
        <w:rPr>
          <w:rFonts w:ascii="Helvetica Neue" w:eastAsia="Times New Roman" w:hAnsi="Helvetica Neue"/>
          <w:sz w:val="20"/>
          <w:szCs w:val="20"/>
        </w:rPr>
        <w:t>Approval of minutes from July 5, 2022 made by Brickley, second by Brindle, motion carried.</w:t>
      </w:r>
    </w:p>
    <w:p w14:paraId="03596601" w14:textId="77777777" w:rsidR="0006606A" w:rsidRDefault="0006606A" w:rsidP="0006606A">
      <w:pPr>
        <w:numPr>
          <w:ilvl w:val="0"/>
          <w:numId w:val="1"/>
        </w:numPr>
        <w:rPr>
          <w:rFonts w:eastAsia="Times New Roman"/>
        </w:rPr>
      </w:pPr>
      <w:r>
        <w:rPr>
          <w:rFonts w:ascii="Helvetica Neue" w:eastAsia="Times New Roman" w:hAnsi="Helvetica Neue"/>
          <w:sz w:val="20"/>
          <w:szCs w:val="20"/>
        </w:rPr>
        <w:t>No Public Comment.</w:t>
      </w:r>
    </w:p>
    <w:p w14:paraId="17AAD483" w14:textId="5784F90C" w:rsidR="0006606A" w:rsidRDefault="0006606A" w:rsidP="0006606A">
      <w:pPr>
        <w:numPr>
          <w:ilvl w:val="0"/>
          <w:numId w:val="1"/>
        </w:numPr>
        <w:rPr>
          <w:rFonts w:eastAsia="Times New Roman"/>
        </w:rPr>
      </w:pPr>
      <w:r>
        <w:rPr>
          <w:rFonts w:ascii="Helvetica Neue" w:eastAsia="Times New Roman" w:hAnsi="Helvetica Neue"/>
          <w:sz w:val="20"/>
          <w:szCs w:val="20"/>
        </w:rPr>
        <w:t>Budget reports were reviewed. Brickley questioned Building repair-maintenance for $129.19.</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Kane will find out what that expense was and report back.</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The Board wanted to re refreshed where an entry of $500</w:t>
      </w:r>
      <w:r>
        <w:rPr>
          <w:rFonts w:ascii="Helvetica Neue" w:eastAsia="Times New Roman" w:hAnsi="Helvetica Neue"/>
          <w:sz w:val="20"/>
          <w:szCs w:val="20"/>
        </w:rPr>
        <w:t>0</w:t>
      </w:r>
      <w:r>
        <w:rPr>
          <w:rFonts w:ascii="Helvetica Neue" w:eastAsia="Times New Roman" w:hAnsi="Helvetica Neue"/>
          <w:sz w:val="20"/>
          <w:szCs w:val="20"/>
        </w:rPr>
        <w:t>.00 (grant) and the entry of $200:00 (library</w:t>
      </w:r>
      <w:r>
        <w:rPr>
          <w:rFonts w:ascii="Helvetica Neue" w:eastAsia="Times New Roman" w:hAnsi="Helvetica Neue"/>
          <w:sz w:val="20"/>
          <w:szCs w:val="20"/>
        </w:rPr>
        <w:t xml:space="preserve"> </w:t>
      </w:r>
      <w:proofErr w:type="spellStart"/>
      <w:r>
        <w:rPr>
          <w:rFonts w:ascii="Helvetica Neue" w:eastAsia="Times New Roman" w:hAnsi="Helvetica Neue"/>
          <w:sz w:val="20"/>
          <w:szCs w:val="20"/>
        </w:rPr>
        <w:t>Misc</w:t>
      </w:r>
      <w:proofErr w:type="spellEnd"/>
      <w:r>
        <w:rPr>
          <w:rFonts w:ascii="Helvetica Neue" w:eastAsia="Times New Roman" w:hAnsi="Helvetica Neue"/>
          <w:sz w:val="20"/>
          <w:szCs w:val="20"/>
        </w:rPr>
        <w:t xml:space="preserve"> fees) came from.</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Kane will report back.</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Kane will also include the Endowment fund report from CFGD in the monthly reports.</w:t>
      </w:r>
    </w:p>
    <w:p w14:paraId="0FA75626" w14:textId="77777777" w:rsidR="0006606A" w:rsidRDefault="0006606A" w:rsidP="0006606A">
      <w:pPr>
        <w:numPr>
          <w:ilvl w:val="0"/>
          <w:numId w:val="1"/>
        </w:numPr>
        <w:rPr>
          <w:rFonts w:eastAsia="Times New Roman"/>
        </w:rPr>
      </w:pPr>
      <w:r>
        <w:rPr>
          <w:rFonts w:ascii="Helvetica Neue" w:eastAsia="Times New Roman" w:hAnsi="Helvetica Neue"/>
          <w:sz w:val="20"/>
          <w:szCs w:val="20"/>
        </w:rPr>
        <w:t>After reviewing the bills motion was made by Brickley, second by Recker, motion carried to pay the bills. The amount of $725.59 came from books ordered for the summer reading program.</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Each child in the program was given a free book. Kane reported that August and September are the high budget entries for books in the year.</w:t>
      </w:r>
    </w:p>
    <w:p w14:paraId="21A097E5" w14:textId="77777777" w:rsidR="0006606A" w:rsidRDefault="0006606A" w:rsidP="0006606A">
      <w:pPr>
        <w:numPr>
          <w:ilvl w:val="0"/>
          <w:numId w:val="1"/>
        </w:numPr>
        <w:rPr>
          <w:rFonts w:eastAsia="Times New Roman"/>
        </w:rPr>
      </w:pPr>
      <w:r>
        <w:rPr>
          <w:rFonts w:ascii="Helvetica Neue" w:eastAsia="Times New Roman" w:hAnsi="Helvetica Neue"/>
          <w:sz w:val="20"/>
          <w:szCs w:val="20"/>
        </w:rPr>
        <w:t xml:space="preserve">The Circulation Statistics had a </w:t>
      </w:r>
      <w:proofErr w:type="gramStart"/>
      <w:r>
        <w:rPr>
          <w:rFonts w:ascii="Helvetica Neue" w:eastAsia="Times New Roman" w:hAnsi="Helvetica Neue"/>
          <w:sz w:val="20"/>
          <w:szCs w:val="20"/>
        </w:rPr>
        <w:t>record breaking</w:t>
      </w:r>
      <w:proofErr w:type="gramEnd"/>
      <w:r>
        <w:rPr>
          <w:rFonts w:ascii="Helvetica Neue" w:eastAsia="Times New Roman" w:hAnsi="Helvetica Neue"/>
          <w:sz w:val="20"/>
          <w:szCs w:val="20"/>
        </w:rPr>
        <w:t xml:space="preserve"> number of 4500 of All Materials used in the 7/1/2022 through 7/31/2022 report.</w:t>
      </w:r>
    </w:p>
    <w:p w14:paraId="28EFE67D" w14:textId="77777777" w:rsidR="0006606A" w:rsidRDefault="0006606A" w:rsidP="0006606A">
      <w:pPr>
        <w:numPr>
          <w:ilvl w:val="0"/>
          <w:numId w:val="1"/>
        </w:numPr>
        <w:rPr>
          <w:rFonts w:eastAsia="Times New Roman"/>
        </w:rPr>
      </w:pPr>
      <w:r>
        <w:rPr>
          <w:rFonts w:ascii="Helvetica Neue" w:eastAsia="Times New Roman" w:hAnsi="Helvetica Neue"/>
          <w:sz w:val="20"/>
          <w:szCs w:val="20"/>
        </w:rPr>
        <w:t xml:space="preserve">Old Business: Future </w:t>
      </w:r>
      <w:proofErr w:type="spellStart"/>
      <w:r>
        <w:rPr>
          <w:rFonts w:ascii="Helvetica Neue" w:eastAsia="Times New Roman" w:hAnsi="Helvetica Neue"/>
          <w:sz w:val="20"/>
          <w:szCs w:val="20"/>
        </w:rPr>
        <w:t>Bldg</w:t>
      </w:r>
      <w:proofErr w:type="spellEnd"/>
      <w:r>
        <w:rPr>
          <w:rFonts w:ascii="Helvetica Neue" w:eastAsia="Times New Roman" w:hAnsi="Helvetica Neue"/>
          <w:sz w:val="20"/>
          <w:szCs w:val="20"/>
        </w:rPr>
        <w:t>:</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Recker reported that Tom and Meg O’Brien agreed to be Chair People for the Fundraising Committee.</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We are waiting for them to notify Amy Manternach from Greater Dubuque to set up the next meeting with them and the Fundraising Committee.</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Brindle reported that he had a strong PR meeting with volunteers on moving forward for Cascade’s Next Chapter.</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They will be doing a video thru CFGD for the project.</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b. Summer Reading Update:</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Program going well.</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August 17th is the last day for the summer reading.</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Kane reported that next summer she would probably cut back and shorten it by a week.</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OTHER: Recker told the Board the she has spoken to Dennis Sadler and he has agreed to take care of the back garden of the library.</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This includes weeding, trimming bushes and making sure trash is removed from that area.</w:t>
      </w:r>
    </w:p>
    <w:p w14:paraId="166A0907" w14:textId="74698ADE" w:rsidR="0006606A" w:rsidRDefault="0006606A" w:rsidP="0006606A">
      <w:pPr>
        <w:numPr>
          <w:ilvl w:val="0"/>
          <w:numId w:val="1"/>
        </w:numPr>
        <w:rPr>
          <w:rFonts w:eastAsia="Times New Roman"/>
        </w:rPr>
      </w:pPr>
      <w:r>
        <w:rPr>
          <w:rFonts w:ascii="Helvetica Neue" w:eastAsia="Times New Roman" w:hAnsi="Helvetica Neue"/>
          <w:sz w:val="20"/>
          <w:szCs w:val="20"/>
        </w:rPr>
        <w:t>New Business: a. Programming /Events/Librarians Calendar: Calendar was reviewed for August.</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Special Event Wednesday August 10th at Community Park.</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 xml:space="preserve">It will be at 10:00AM and is a FOAM PARTY. ALL ARE WELCOME. </w:t>
      </w:r>
      <w:r>
        <w:rPr>
          <w:rFonts w:ascii="Helvetica Neue" w:eastAsia="Times New Roman" w:hAnsi="Helvetica Neue"/>
          <w:sz w:val="20"/>
          <w:szCs w:val="20"/>
        </w:rPr>
        <w:t>Th</w:t>
      </w:r>
      <w:r>
        <w:rPr>
          <w:rFonts w:ascii="Helvetica Neue" w:eastAsia="Times New Roman" w:hAnsi="Helvetica Neue"/>
          <w:sz w:val="20"/>
          <w:szCs w:val="20"/>
        </w:rPr>
        <w:t>ere will be a Pot Luck and book discussion on August 18th, 10:30.</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 xml:space="preserve">There will be special hours on Saturday August 20th during HOMETOWN DAYS. Hours are yet to be determined. Cascade’s Next Chapter Event Committee will decorate the planter in front of the library for Hometown Days. </w:t>
      </w:r>
      <w:proofErr w:type="gramStart"/>
      <w:r>
        <w:rPr>
          <w:rFonts w:ascii="Helvetica Neue" w:eastAsia="Times New Roman" w:hAnsi="Helvetica Neue"/>
          <w:sz w:val="20"/>
          <w:szCs w:val="20"/>
        </w:rPr>
        <w:t>b:HOTSPOT</w:t>
      </w:r>
      <w:proofErr w:type="gramEnd"/>
      <w:r>
        <w:rPr>
          <w:rFonts w:ascii="Helvetica Neue" w:eastAsia="Times New Roman" w:hAnsi="Helvetica Neue"/>
          <w:sz w:val="20"/>
          <w:szCs w:val="20"/>
        </w:rPr>
        <w:t xml:space="preserve"> CHECKOUT POLICY:</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 xml:space="preserve">Kane will email to all the board a revised policy for participants who use the HOTSPOTS. </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c. APPROVE CASE STATEMENTS AND MAILERS:</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 xml:space="preserve">NEW STATEMENT WAS REVIEWED AND ACCEPTED WITH THE EXCEPTION OF HAVING THE WORD the on the front page of the statement. Motion by Recker, second by Brickley, motion carried. </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d.</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Motion Made by Brindle, second by Brickley, motion carried to ALLOCATE FUNDS TO MAIL &amp; PRINT CASE STATEMENTS AND MAILERS. These funds will come from Joan Hoffman</w:t>
      </w:r>
      <w:r>
        <w:rPr>
          <w:rFonts w:ascii="Helvetica Neue" w:eastAsia="Times New Roman" w:hAnsi="Helvetica Neue"/>
          <w:sz w:val="20"/>
          <w:szCs w:val="20"/>
        </w:rPr>
        <w:t>’</w:t>
      </w:r>
      <w:r>
        <w:rPr>
          <w:rFonts w:ascii="Helvetica Neue" w:eastAsia="Times New Roman" w:hAnsi="Helvetica Neue"/>
          <w:sz w:val="20"/>
          <w:szCs w:val="20"/>
        </w:rPr>
        <w:t>s donation to the Library in 2021.</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 xml:space="preserve">e. All Board members are ready to make their pledge to Cascade’s Next Chapter. f. </w:t>
      </w:r>
      <w:bookmarkStart w:id="0" w:name="_GoBack"/>
      <w:bookmarkEnd w:id="0"/>
      <w:r>
        <w:rPr>
          <w:rFonts w:ascii="Helvetica Neue" w:eastAsia="Times New Roman" w:hAnsi="Helvetica Neue"/>
          <w:sz w:val="20"/>
          <w:szCs w:val="20"/>
        </w:rPr>
        <w:t>FUNDRAISING SUBCOMMITTEE REPORT:</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It was decided by all Board members and heads of each committee to email a short synopsis of each meeting to all Library Board members after each meeting with their group.</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f.</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With permission from Joan Hoffman expenses for the PR Subcommittee can be paid for out of her 2021 library donation.</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h.</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Other:</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Kane will set up a meeting with Lisa Kotter and Amy Manternach on where to place funds she had received.</w:t>
      </w:r>
    </w:p>
    <w:p w14:paraId="7CE90D2F" w14:textId="77777777" w:rsidR="0006606A" w:rsidRDefault="0006606A" w:rsidP="0006606A">
      <w:pPr>
        <w:numPr>
          <w:ilvl w:val="0"/>
          <w:numId w:val="1"/>
        </w:numPr>
        <w:rPr>
          <w:rFonts w:eastAsia="Times New Roman"/>
        </w:rPr>
      </w:pPr>
      <w:r>
        <w:rPr>
          <w:rFonts w:ascii="Helvetica Neue" w:eastAsia="Times New Roman" w:hAnsi="Helvetica Neue"/>
          <w:sz w:val="20"/>
          <w:szCs w:val="20"/>
        </w:rPr>
        <w:t>Next meeting Sept 6th, 4:30 at City Hall.</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Motion to adjourn at 5:40 made by Brickley, second by Recker, motion carried.</w:t>
      </w:r>
    </w:p>
    <w:p w14:paraId="13ABB465" w14:textId="77777777" w:rsidR="0006606A" w:rsidRDefault="0006606A" w:rsidP="0006606A">
      <w:r>
        <w:rPr>
          <w:rFonts w:ascii="Helvetica Neue" w:hAnsi="Helvetica Neue"/>
          <w:sz w:val="20"/>
          <w:szCs w:val="20"/>
        </w:rPr>
        <w:t>Monica Recker, Secretary Cascade Public Library Board of Trustees</w:t>
      </w:r>
    </w:p>
    <w:p w14:paraId="3D3444F5" w14:textId="77777777" w:rsidR="0006606A" w:rsidRDefault="0006606A"/>
    <w:sectPr w:rsidR="00066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D16FF"/>
    <w:multiLevelType w:val="multilevel"/>
    <w:tmpl w:val="DB8C11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6A"/>
    <w:rsid w:val="0006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3EB0"/>
  <w15:chartTrackingRefBased/>
  <w15:docId w15:val="{B6A5C535-B98D-41AC-9F17-40B42BF0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06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6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94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Kane</dc:creator>
  <cp:keywords/>
  <dc:description/>
  <cp:lastModifiedBy>Melissa Kane</cp:lastModifiedBy>
  <cp:revision>1</cp:revision>
  <dcterms:created xsi:type="dcterms:W3CDTF">2022-08-04T13:46:00Z</dcterms:created>
  <dcterms:modified xsi:type="dcterms:W3CDTF">2022-08-04T13:48:00Z</dcterms:modified>
</cp:coreProperties>
</file>