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C6238" w14:textId="77777777" w:rsidR="000C6512" w:rsidRPr="000C6512" w:rsidRDefault="000C6512" w:rsidP="000C6512">
      <w:r w:rsidRPr="000C6512">
        <w:rPr>
          <w:b/>
          <w:bCs/>
        </w:rPr>
        <w:t>Cascade Public Library Board of Trustees Minutes</w:t>
      </w:r>
    </w:p>
    <w:p w14:paraId="2540E226" w14:textId="77777777" w:rsidR="000C6512" w:rsidRPr="000C6512" w:rsidRDefault="000C6512" w:rsidP="000C6512">
      <w:r w:rsidRPr="000C6512">
        <w:t>Tuesday, March 4, 2025 (4:30pm)</w:t>
      </w:r>
    </w:p>
    <w:p w14:paraId="4530A38C" w14:textId="77777777" w:rsidR="000C6512" w:rsidRPr="000C6512" w:rsidRDefault="000C6512" w:rsidP="000C6512">
      <w:r w:rsidRPr="000C6512">
        <w:t>Cascade Public Library Conference Room</w:t>
      </w:r>
    </w:p>
    <w:p w14:paraId="75FF003B" w14:textId="77777777" w:rsidR="000C6512" w:rsidRPr="000C6512" w:rsidRDefault="000C6512" w:rsidP="000C6512">
      <w:r w:rsidRPr="000C6512">
        <w:t>108 2nd Avenue SW, Cascade Iowa</w:t>
      </w:r>
    </w:p>
    <w:p w14:paraId="52B8D77C" w14:textId="77777777" w:rsidR="000C6512" w:rsidRPr="000C6512" w:rsidRDefault="000C6512" w:rsidP="000C6512">
      <w:r w:rsidRPr="000C6512">
        <w:t>Present: Kane, Recker, Brindle, Balster, Gleason, Funke</w:t>
      </w:r>
    </w:p>
    <w:p w14:paraId="182F9A39" w14:textId="77777777" w:rsidR="000C6512" w:rsidRPr="000C6512" w:rsidRDefault="000C6512" w:rsidP="000C6512">
      <w:r w:rsidRPr="000C6512">
        <w:br/>
      </w:r>
      <w:r w:rsidRPr="000C6512">
        <w:br/>
      </w:r>
    </w:p>
    <w:p w14:paraId="753C3EF1" w14:textId="77777777" w:rsidR="000C6512" w:rsidRPr="000C6512" w:rsidRDefault="000C6512" w:rsidP="000C6512">
      <w:pPr>
        <w:numPr>
          <w:ilvl w:val="0"/>
          <w:numId w:val="1"/>
        </w:numPr>
      </w:pPr>
      <w:r w:rsidRPr="000C6512">
        <w:t>Call to Order: Recker called the meeting to order at 4:34pm. </w:t>
      </w:r>
    </w:p>
    <w:p w14:paraId="23479345" w14:textId="77777777" w:rsidR="000C6512" w:rsidRPr="000C6512" w:rsidRDefault="000C6512" w:rsidP="000C6512">
      <w:pPr>
        <w:numPr>
          <w:ilvl w:val="0"/>
          <w:numId w:val="1"/>
        </w:numPr>
      </w:pPr>
      <w:r w:rsidRPr="000C6512">
        <w:t>Approval of the Agenda: Balster motioned to approve the agenda; Brindle seconded. All approved. </w:t>
      </w:r>
    </w:p>
    <w:p w14:paraId="0BE99151" w14:textId="77777777" w:rsidR="000C6512" w:rsidRPr="000C6512" w:rsidRDefault="000C6512" w:rsidP="000C6512">
      <w:pPr>
        <w:numPr>
          <w:ilvl w:val="0"/>
          <w:numId w:val="1"/>
        </w:numPr>
      </w:pPr>
      <w:r w:rsidRPr="000C6512">
        <w:t xml:space="preserve">Approval of the Minutes of February 11, </w:t>
      </w:r>
      <w:proofErr w:type="gramStart"/>
      <w:r w:rsidRPr="000C6512">
        <w:t>2025</w:t>
      </w:r>
      <w:proofErr w:type="gramEnd"/>
      <w:r w:rsidRPr="000C6512">
        <w:t xml:space="preserve"> library board meetings: Gleason moved to approve, Balster seconded. All approved.</w:t>
      </w:r>
    </w:p>
    <w:p w14:paraId="1A787C56" w14:textId="77777777" w:rsidR="000C6512" w:rsidRPr="000C6512" w:rsidRDefault="000C6512" w:rsidP="000C6512">
      <w:pPr>
        <w:numPr>
          <w:ilvl w:val="0"/>
          <w:numId w:val="1"/>
        </w:numPr>
      </w:pPr>
      <w:r w:rsidRPr="000C6512">
        <w:t>Public Comment: Mayor Steve Knepper lined up Sam Day to play during the grand opening from 11a-1p. Joey Booth will play on the patio at different times. He also has a popcorn machine the library can use.</w:t>
      </w:r>
    </w:p>
    <w:p w14:paraId="1B46B3A7" w14:textId="77777777" w:rsidR="000C6512" w:rsidRPr="000C6512" w:rsidRDefault="000C6512" w:rsidP="000C6512">
      <w:pPr>
        <w:numPr>
          <w:ilvl w:val="0"/>
          <w:numId w:val="1"/>
        </w:numPr>
      </w:pPr>
      <w:r w:rsidRPr="000C6512">
        <w:t>Budget Reports: Budget reports were reviewed. The foundation money rolled over for the new year. </w:t>
      </w:r>
    </w:p>
    <w:p w14:paraId="0266E14B" w14:textId="77777777" w:rsidR="000C6512" w:rsidRPr="000C6512" w:rsidRDefault="000C6512" w:rsidP="000C6512">
      <w:pPr>
        <w:numPr>
          <w:ilvl w:val="0"/>
          <w:numId w:val="1"/>
        </w:numPr>
      </w:pPr>
      <w:r w:rsidRPr="000C6512">
        <w:t xml:space="preserve">Bills: Bills were discussed and reviewed. The Quill bill was </w:t>
      </w:r>
      <w:proofErr w:type="gramStart"/>
      <w:r w:rsidRPr="000C6512">
        <w:t>a duplicate</w:t>
      </w:r>
      <w:proofErr w:type="gramEnd"/>
      <w:r w:rsidRPr="000C6512">
        <w:t xml:space="preserve"> from last month. Balster moved to pay the bills; Funke seconded; all approved. </w:t>
      </w:r>
    </w:p>
    <w:p w14:paraId="3FDDA2A2" w14:textId="77777777" w:rsidR="000C6512" w:rsidRPr="000C6512" w:rsidRDefault="000C6512" w:rsidP="000C6512">
      <w:pPr>
        <w:numPr>
          <w:ilvl w:val="0"/>
          <w:numId w:val="1"/>
        </w:numPr>
      </w:pPr>
      <w:r w:rsidRPr="000C6512">
        <w:t>Circulation Statistics: Counts were down. This was expected since the library was closed for 2 weeks to move. </w:t>
      </w:r>
    </w:p>
    <w:p w14:paraId="34B4F706" w14:textId="77777777" w:rsidR="000C6512" w:rsidRPr="000C6512" w:rsidRDefault="000C6512" w:rsidP="000C6512">
      <w:pPr>
        <w:numPr>
          <w:ilvl w:val="0"/>
          <w:numId w:val="1"/>
        </w:numPr>
      </w:pPr>
      <w:r w:rsidRPr="000C6512">
        <w:t xml:space="preserve">Building (Facility) Updates: Moving went smoothly. Garland looked at </w:t>
      </w:r>
      <w:proofErr w:type="gramStart"/>
      <w:r w:rsidRPr="000C6512">
        <w:t>chip</w:t>
      </w:r>
      <w:proofErr w:type="gramEnd"/>
      <w:r w:rsidRPr="000C6512">
        <w:t xml:space="preserve"> in front door (from moving). The High School Horticulture class would like to </w:t>
      </w:r>
      <w:proofErr w:type="gramStart"/>
      <w:r w:rsidRPr="000C6512">
        <w:t>present</w:t>
      </w:r>
      <w:proofErr w:type="gramEnd"/>
      <w:r w:rsidRPr="000C6512">
        <w:t xml:space="preserve"> at the next meeting about putting flowers around the outside.</w:t>
      </w:r>
    </w:p>
    <w:p w14:paraId="1D756751" w14:textId="77777777" w:rsidR="000C6512" w:rsidRPr="000C6512" w:rsidRDefault="000C6512" w:rsidP="000C6512">
      <w:pPr>
        <w:numPr>
          <w:ilvl w:val="0"/>
          <w:numId w:val="1"/>
        </w:numPr>
      </w:pPr>
      <w:r w:rsidRPr="000C6512">
        <w:t xml:space="preserve">Friends of the Library update: Providing refreshments for the Grand Opening (sheet cake, cupcakes, coffee, </w:t>
      </w:r>
      <w:proofErr w:type="spellStart"/>
      <w:r w:rsidRPr="000C6512">
        <w:t>etc</w:t>
      </w:r>
      <w:proofErr w:type="spellEnd"/>
      <w:r w:rsidRPr="000C6512">
        <w:t xml:space="preserve">). They purchased coffee thermos for the library. </w:t>
      </w:r>
      <w:proofErr w:type="gramStart"/>
      <w:r w:rsidRPr="000C6512">
        <w:t>Also</w:t>
      </w:r>
      <w:proofErr w:type="gramEnd"/>
      <w:r w:rsidRPr="000C6512">
        <w:t xml:space="preserve"> will help with Grand Opening invites.</w:t>
      </w:r>
    </w:p>
    <w:p w14:paraId="3C094280" w14:textId="77777777" w:rsidR="000C6512" w:rsidRPr="000C6512" w:rsidRDefault="000C6512" w:rsidP="000C6512">
      <w:pPr>
        <w:numPr>
          <w:ilvl w:val="0"/>
          <w:numId w:val="1"/>
        </w:numPr>
      </w:pPr>
      <w:r w:rsidRPr="000C6512">
        <w:t>Grand Opening of the new library discussion</w:t>
      </w:r>
      <w:proofErr w:type="gramStart"/>
      <w:r w:rsidRPr="000C6512">
        <w:t>:  Melissa</w:t>
      </w:r>
      <w:proofErr w:type="gramEnd"/>
      <w:r w:rsidRPr="000C6512">
        <w:t xml:space="preserve"> has a balloon artist coming from 10:30a-1:30p.</w:t>
      </w:r>
    </w:p>
    <w:p w14:paraId="4A490B8E" w14:textId="77777777" w:rsidR="000C6512" w:rsidRPr="000C6512" w:rsidRDefault="000C6512" w:rsidP="000C6512">
      <w:pPr>
        <w:numPr>
          <w:ilvl w:val="0"/>
          <w:numId w:val="1"/>
        </w:numPr>
      </w:pPr>
      <w:r w:rsidRPr="000C6512">
        <w:t>Programming/Upcoming Events/Librarians Calendar: Ali Hutchins would like to do family yoga on Saturday mornings starting in April. Kane &amp; Recker met with David Smith about ideas for future programs &amp; events.</w:t>
      </w:r>
    </w:p>
    <w:p w14:paraId="6F4D255E" w14:textId="77777777" w:rsidR="000C6512" w:rsidRPr="000C6512" w:rsidRDefault="000C6512" w:rsidP="000C6512">
      <w:pPr>
        <w:numPr>
          <w:ilvl w:val="0"/>
          <w:numId w:val="1"/>
        </w:numPr>
      </w:pPr>
      <w:r w:rsidRPr="000C6512">
        <w:t>Community Room Policy (action item): Brindle moved &amp; Balster seconded the Community Room Policy as presented.</w:t>
      </w:r>
    </w:p>
    <w:p w14:paraId="7D9F7EBB" w14:textId="77777777" w:rsidR="000C6512" w:rsidRPr="000C6512" w:rsidRDefault="000C6512" w:rsidP="000C6512">
      <w:pPr>
        <w:numPr>
          <w:ilvl w:val="0"/>
          <w:numId w:val="1"/>
        </w:numPr>
      </w:pPr>
      <w:r w:rsidRPr="000C6512">
        <w:lastRenderedPageBreak/>
        <w:t>Other: None</w:t>
      </w:r>
    </w:p>
    <w:p w14:paraId="6ACDC83D" w14:textId="77777777" w:rsidR="000C6512" w:rsidRPr="000C6512" w:rsidRDefault="000C6512" w:rsidP="000C6512">
      <w:pPr>
        <w:numPr>
          <w:ilvl w:val="0"/>
          <w:numId w:val="1"/>
        </w:numPr>
      </w:pPr>
      <w:r w:rsidRPr="000C6512">
        <w:t>Adjournment: Balster moved to adjourn, Gleason seconded. All approved.</w:t>
      </w:r>
    </w:p>
    <w:p w14:paraId="7387B32F" w14:textId="77777777" w:rsidR="000C6512" w:rsidRPr="000C6512" w:rsidRDefault="000C6512" w:rsidP="000C6512"/>
    <w:p w14:paraId="37F208FC" w14:textId="77777777" w:rsidR="000C6512" w:rsidRPr="000C6512" w:rsidRDefault="000C6512" w:rsidP="000C6512">
      <w:r w:rsidRPr="000C6512">
        <w:tab/>
      </w:r>
      <w:r w:rsidRPr="000C6512">
        <w:tab/>
      </w:r>
      <w:r w:rsidRPr="000C6512">
        <w:tab/>
      </w:r>
      <w:r w:rsidRPr="000C6512">
        <w:tab/>
      </w:r>
      <w:r w:rsidRPr="000C6512">
        <w:tab/>
      </w:r>
      <w:r w:rsidRPr="000C6512">
        <w:tab/>
      </w:r>
      <w:r w:rsidRPr="000C6512">
        <w:tab/>
      </w:r>
      <w:r w:rsidRPr="000C6512">
        <w:tab/>
      </w:r>
      <w:r w:rsidRPr="000C6512">
        <w:tab/>
      </w:r>
      <w:r w:rsidRPr="000C6512">
        <w:tab/>
      </w:r>
      <w:r w:rsidRPr="000C6512">
        <w:tab/>
        <w:t>Respectfully submitted, </w:t>
      </w:r>
    </w:p>
    <w:p w14:paraId="19B1A8E6" w14:textId="5B4F8F93" w:rsidR="00405146" w:rsidRPr="000C6512" w:rsidRDefault="000C6512" w:rsidP="000C6512">
      <w:r w:rsidRPr="000C6512">
        <w:tab/>
      </w:r>
      <w:r w:rsidRPr="000C6512">
        <w:tab/>
      </w:r>
      <w:r w:rsidRPr="000C6512">
        <w:tab/>
      </w:r>
      <w:r w:rsidRPr="000C6512">
        <w:tab/>
      </w:r>
      <w:r w:rsidRPr="000C6512">
        <w:tab/>
      </w:r>
      <w:r w:rsidRPr="000C6512">
        <w:tab/>
      </w:r>
      <w:r w:rsidRPr="000C6512">
        <w:tab/>
      </w:r>
      <w:r w:rsidRPr="000C6512">
        <w:tab/>
        <w:t>Bret Funke, Cascade Public Library Board Secretary</w:t>
      </w:r>
    </w:p>
    <w:sectPr w:rsidR="00405146" w:rsidRPr="000C6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4EB0"/>
    <w:multiLevelType w:val="multilevel"/>
    <w:tmpl w:val="E91A4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702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512"/>
    <w:rsid w:val="00010747"/>
    <w:rsid w:val="000C6512"/>
    <w:rsid w:val="00405146"/>
    <w:rsid w:val="00F1259E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5D547"/>
  <w15:chartTrackingRefBased/>
  <w15:docId w15:val="{7FBCA95D-9855-48DF-9EBC-FCDA4A3C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6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5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5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5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5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5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5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5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5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5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5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5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8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1</cp:revision>
  <dcterms:created xsi:type="dcterms:W3CDTF">2025-03-06T18:37:00Z</dcterms:created>
  <dcterms:modified xsi:type="dcterms:W3CDTF">2025-03-06T18:37:00Z</dcterms:modified>
</cp:coreProperties>
</file>